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EC" w:rsidRPr="007E2742" w:rsidRDefault="00145224" w:rsidP="007E2742">
      <w:pPr>
        <w:jc w:val="center"/>
        <w:rPr>
          <w:rFonts w:ascii="Arial" w:hAnsi="Arial" w:cs="Arial"/>
          <w:b/>
          <w:sz w:val="26"/>
          <w:szCs w:val="26"/>
        </w:rPr>
      </w:pPr>
      <w:r w:rsidRPr="007E2742">
        <w:rPr>
          <w:rFonts w:ascii="Arial" w:hAnsi="Arial" w:cs="Arial"/>
          <w:b/>
          <w:sz w:val="26"/>
          <w:szCs w:val="26"/>
        </w:rPr>
        <w:t xml:space="preserve">QUESTÕES DE ORDEM PARA PARTICIPAÇÃO DA COPA DAS SUBSEÇÕES 2021 DATA DE 28 DE AGOSTO DE 2021 </w:t>
      </w:r>
      <w:r w:rsidR="007E2742">
        <w:rPr>
          <w:rFonts w:ascii="Arial" w:hAnsi="Arial" w:cs="Arial"/>
          <w:b/>
          <w:sz w:val="26"/>
          <w:szCs w:val="26"/>
        </w:rPr>
        <w:t xml:space="preserve">A PARTIR DAS 07 HS NO </w:t>
      </w:r>
      <w:r w:rsidRPr="007E2742">
        <w:rPr>
          <w:rFonts w:ascii="Arial" w:hAnsi="Arial" w:cs="Arial"/>
          <w:b/>
          <w:sz w:val="26"/>
          <w:szCs w:val="26"/>
        </w:rPr>
        <w:t xml:space="preserve">CLUBE </w:t>
      </w:r>
      <w:r w:rsidR="007E2742">
        <w:rPr>
          <w:rFonts w:ascii="Arial" w:hAnsi="Arial" w:cs="Arial"/>
          <w:b/>
          <w:sz w:val="26"/>
          <w:szCs w:val="26"/>
        </w:rPr>
        <w:t xml:space="preserve">DA </w:t>
      </w:r>
      <w:r w:rsidRPr="007E2742">
        <w:rPr>
          <w:rFonts w:ascii="Arial" w:hAnsi="Arial" w:cs="Arial"/>
          <w:b/>
          <w:sz w:val="26"/>
          <w:szCs w:val="26"/>
        </w:rPr>
        <w:t>PORTUGUESA DA ILHA</w:t>
      </w:r>
    </w:p>
    <w:p w:rsidR="00145224" w:rsidRPr="007E2742" w:rsidRDefault="00145224">
      <w:pPr>
        <w:rPr>
          <w:rFonts w:ascii="Arial" w:hAnsi="Arial" w:cs="Arial"/>
          <w:sz w:val="26"/>
          <w:szCs w:val="26"/>
        </w:rPr>
      </w:pPr>
    </w:p>
    <w:p w:rsidR="00145224" w:rsidRPr="007E2742" w:rsidRDefault="0014522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Advogados e Advogadas vacinados devem apresentar o comprovante de vacina junto com a inscrição;</w:t>
      </w:r>
    </w:p>
    <w:p w:rsidR="00145224" w:rsidRPr="007E2742" w:rsidRDefault="0014522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Advogados e Advogadas devem levar máscara para utilização no dia do evento;</w:t>
      </w:r>
    </w:p>
    <w:p w:rsidR="00145224" w:rsidRDefault="0014522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Para os casos de suspeita de covid nos advogados e advogadas presentes ao evento estarão disponíveis teste de PCR fornecidos pela CAARJ;</w:t>
      </w:r>
    </w:p>
    <w:p w:rsidR="009F1F95" w:rsidRPr="007E2742" w:rsidRDefault="009F1F95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Neste ano excepcionalmente não poderão haver parentes ou familiares no evento, somente quem irá participar dos jogos;</w:t>
      </w:r>
    </w:p>
    <w:p w:rsidR="00145224" w:rsidRPr="007E2742" w:rsidRDefault="0014522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Em razão de questões de segurança sanitária ainda vigentes no Rio de Janeiro, neste ano de 2021</w:t>
      </w:r>
      <w:r w:rsidR="00C551B4" w:rsidRPr="007E2742">
        <w:rPr>
          <w:rFonts w:ascii="Arial" w:hAnsi="Arial" w:cs="Arial"/>
          <w:sz w:val="26"/>
          <w:szCs w:val="26"/>
        </w:rPr>
        <w:t xml:space="preserve"> excepcionalmente, iremos limitar a quantidade de equipes a no máximo 21</w:t>
      </w:r>
      <w:r w:rsidR="007E2742">
        <w:rPr>
          <w:rFonts w:ascii="Arial" w:hAnsi="Arial" w:cs="Arial"/>
          <w:sz w:val="26"/>
          <w:szCs w:val="26"/>
        </w:rPr>
        <w:t xml:space="preserve"> equipes</w:t>
      </w:r>
      <w:r w:rsidR="00C551B4" w:rsidRPr="007E2742">
        <w:rPr>
          <w:rFonts w:ascii="Arial" w:hAnsi="Arial" w:cs="Arial"/>
          <w:sz w:val="26"/>
          <w:szCs w:val="26"/>
        </w:rPr>
        <w:t>, com 20 advogados em cada equipe por subseção</w:t>
      </w:r>
      <w:r w:rsidR="007E2742">
        <w:rPr>
          <w:rFonts w:ascii="Arial" w:hAnsi="Arial" w:cs="Arial"/>
          <w:sz w:val="26"/>
          <w:szCs w:val="26"/>
        </w:rPr>
        <w:t xml:space="preserve"> no masculino, e 10 advogadas nas equipes femininas (futsal)</w:t>
      </w:r>
      <w:r w:rsidR="00C551B4" w:rsidRPr="007E2742">
        <w:rPr>
          <w:rFonts w:ascii="Arial" w:hAnsi="Arial" w:cs="Arial"/>
          <w:sz w:val="26"/>
          <w:szCs w:val="26"/>
        </w:rPr>
        <w:t>;</w:t>
      </w:r>
    </w:p>
    <w:p w:rsidR="00C551B4" w:rsidRPr="007E2742" w:rsidRDefault="00C551B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Serão disponibilizados água e álcool para as equipes e aos mesários da arbitragem;</w:t>
      </w:r>
    </w:p>
    <w:p w:rsidR="00C551B4" w:rsidRPr="007E2742" w:rsidRDefault="00C551B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A documentação de inscrição deverá ser enviada impreterivelmente até o dia 15 de agosto</w:t>
      </w:r>
      <w:r w:rsidR="007E2742">
        <w:rPr>
          <w:rFonts w:ascii="Arial" w:hAnsi="Arial" w:cs="Arial"/>
          <w:sz w:val="26"/>
          <w:szCs w:val="26"/>
        </w:rPr>
        <w:t xml:space="preserve"> de 2021</w:t>
      </w:r>
      <w:r w:rsidRPr="007E2742">
        <w:rPr>
          <w:rFonts w:ascii="Arial" w:hAnsi="Arial" w:cs="Arial"/>
          <w:sz w:val="26"/>
          <w:szCs w:val="26"/>
        </w:rPr>
        <w:t>, quando será confirmada a inscrição da equipe;</w:t>
      </w:r>
    </w:p>
    <w:p w:rsidR="00C551B4" w:rsidRPr="007E2742" w:rsidRDefault="00C551B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Somente poderá conter um</w:t>
      </w:r>
      <w:r w:rsidR="007E2742" w:rsidRPr="007E2742">
        <w:rPr>
          <w:rFonts w:ascii="Arial" w:hAnsi="Arial" w:cs="Arial"/>
          <w:sz w:val="26"/>
          <w:szCs w:val="26"/>
        </w:rPr>
        <w:t>a</w:t>
      </w:r>
      <w:r w:rsidRPr="007E2742">
        <w:rPr>
          <w:rFonts w:ascii="Arial" w:hAnsi="Arial" w:cs="Arial"/>
          <w:sz w:val="26"/>
          <w:szCs w:val="26"/>
        </w:rPr>
        <w:t xml:space="preserve"> única equipe por subseção, uma masculina e uma feminina caso haja;</w:t>
      </w:r>
    </w:p>
    <w:p w:rsidR="00C551B4" w:rsidRPr="007E2742" w:rsidRDefault="00C551B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 xml:space="preserve">Haverá um jogo no campo oficial do clube entre os Presidentes das subseções e </w:t>
      </w:r>
      <w:proofErr w:type="spellStart"/>
      <w:r w:rsidRPr="007E2742">
        <w:rPr>
          <w:rFonts w:ascii="Arial" w:hAnsi="Arial" w:cs="Arial"/>
          <w:sz w:val="26"/>
          <w:szCs w:val="26"/>
        </w:rPr>
        <w:t>ex</w:t>
      </w:r>
      <w:proofErr w:type="spellEnd"/>
      <w:r w:rsidRPr="007E2742">
        <w:rPr>
          <w:rFonts w:ascii="Arial" w:hAnsi="Arial" w:cs="Arial"/>
          <w:sz w:val="26"/>
          <w:szCs w:val="26"/>
        </w:rPr>
        <w:t xml:space="preserve"> jogadores e artistas, cujo uniforme será fornecido pela CAARJ no dia do evento;</w:t>
      </w:r>
    </w:p>
    <w:p w:rsidR="00C551B4" w:rsidRPr="007E2742" w:rsidRDefault="00C551B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As inscrições serão gratuitas, sendo necessário somente o envio dos documentos contidos no regulamento da competição;</w:t>
      </w:r>
    </w:p>
    <w:p w:rsidR="00C551B4" w:rsidRPr="007E2742" w:rsidRDefault="00C551B4" w:rsidP="007E27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E2742">
        <w:rPr>
          <w:rFonts w:ascii="Arial" w:hAnsi="Arial" w:cs="Arial"/>
          <w:sz w:val="26"/>
          <w:szCs w:val="26"/>
        </w:rPr>
        <w:t>Qualquer dúvida acerca do evento poderá ser respondida através do telefone 21 97277-7977 falar com Dário Corrêa Filho</w:t>
      </w:r>
      <w:r w:rsidR="009F1F95">
        <w:rPr>
          <w:rFonts w:ascii="Arial" w:hAnsi="Arial" w:cs="Arial"/>
          <w:sz w:val="26"/>
          <w:szCs w:val="26"/>
        </w:rPr>
        <w:t xml:space="preserve"> Presidente da CEE</w:t>
      </w:r>
      <w:bookmarkStart w:id="0" w:name="_GoBack"/>
      <w:bookmarkEnd w:id="0"/>
      <w:r w:rsidRPr="007E2742">
        <w:rPr>
          <w:rFonts w:ascii="Arial" w:hAnsi="Arial" w:cs="Arial"/>
          <w:sz w:val="26"/>
          <w:szCs w:val="26"/>
        </w:rPr>
        <w:t>.</w:t>
      </w:r>
    </w:p>
    <w:sectPr w:rsidR="00C551B4" w:rsidRPr="007E2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367"/>
    <w:multiLevelType w:val="hybridMultilevel"/>
    <w:tmpl w:val="720E0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4"/>
    <w:rsid w:val="00145224"/>
    <w:rsid w:val="001D76EC"/>
    <w:rsid w:val="007E2742"/>
    <w:rsid w:val="009F1F95"/>
    <w:rsid w:val="00C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32AD"/>
  <w15:chartTrackingRefBased/>
  <w15:docId w15:val="{4E4B4922-837B-4575-AA24-5256B07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1</cp:revision>
  <dcterms:created xsi:type="dcterms:W3CDTF">2021-08-02T19:48:00Z</dcterms:created>
  <dcterms:modified xsi:type="dcterms:W3CDTF">2021-08-02T20:23:00Z</dcterms:modified>
</cp:coreProperties>
</file>